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680" w:rsidRDefault="00060936">
      <w:pPr>
        <w:spacing w:line="240" w:lineRule="auto"/>
        <w:jc w:val="right"/>
      </w:pPr>
      <w:bookmarkStart w:id="0" w:name="_heading=h.gjdgxs" w:colFirst="0" w:colLast="0"/>
      <w:bookmarkEnd w:id="0"/>
      <w:proofErr w:type="spellStart"/>
      <w:r>
        <w:t>Zał</w:t>
      </w:r>
      <w:proofErr w:type="spellEnd"/>
      <w:r>
        <w:t xml:space="preserve">. nr 5 do ZW 16/2020 </w:t>
      </w:r>
    </w:p>
    <w:tbl>
      <w:tblPr>
        <w:tblStyle w:val="afd"/>
        <w:tblW w:w="9225" w:type="dxa"/>
        <w:tblInd w:w="0" w:type="dxa"/>
        <w:tblLayout w:type="fixed"/>
        <w:tblLook w:val="0400" w:firstRow="0" w:lastRow="0" w:firstColumn="0" w:lastColumn="0" w:noHBand="0" w:noVBand="1"/>
      </w:tblPr>
      <w:tblGrid>
        <w:gridCol w:w="9225"/>
      </w:tblGrid>
      <w:tr w:rsidR="00C44680">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rPr>
                <w:b/>
              </w:rPr>
            </w:pPr>
            <w:bookmarkStart w:id="1" w:name="bookmark=id.gjdgxs" w:colFirst="0" w:colLast="0"/>
            <w:bookmarkStart w:id="2" w:name="_heading=h.30j0zll" w:colFirst="0" w:colLast="0"/>
            <w:bookmarkEnd w:id="1"/>
            <w:bookmarkEnd w:id="2"/>
            <w:r>
              <w:rPr>
                <w:b/>
              </w:rPr>
              <w:t xml:space="preserve">FACULTY OF MANAGEMENT </w:t>
            </w:r>
          </w:p>
          <w:p w:rsidR="00C44680" w:rsidRDefault="00C44680">
            <w:pPr>
              <w:spacing w:after="0" w:line="240" w:lineRule="auto"/>
            </w:pPr>
          </w:p>
          <w:p w:rsidR="00C44680" w:rsidRDefault="00060936">
            <w:pPr>
              <w:spacing w:after="0" w:line="240" w:lineRule="auto"/>
              <w:ind w:left="560" w:hanging="560"/>
              <w:jc w:val="center"/>
              <w:rPr>
                <w:b/>
              </w:rPr>
            </w:pPr>
            <w:r>
              <w:rPr>
                <w:b/>
              </w:rPr>
              <w:t>SUBJECT CARD</w:t>
            </w:r>
          </w:p>
          <w:p w:rsidR="00C44680" w:rsidRDefault="00C44680">
            <w:pPr>
              <w:spacing w:after="0" w:line="240" w:lineRule="auto"/>
              <w:ind w:left="560" w:hanging="560"/>
              <w:jc w:val="center"/>
              <w:rPr>
                <w:b/>
              </w:rPr>
            </w:pPr>
          </w:p>
          <w:p w:rsidR="00C44680" w:rsidRDefault="00060936">
            <w:pPr>
              <w:spacing w:after="0" w:line="240" w:lineRule="auto"/>
              <w:ind w:left="560" w:hanging="560"/>
              <w:rPr>
                <w:b/>
              </w:rPr>
            </w:pPr>
            <w:r>
              <w:rPr>
                <w:b/>
              </w:rPr>
              <w:t xml:space="preserve">Name of subject  in Polish:   </w:t>
            </w:r>
            <w:proofErr w:type="spellStart"/>
            <w:r>
              <w:rPr>
                <w:b/>
              </w:rPr>
              <w:t>Proces</w:t>
            </w:r>
            <w:proofErr w:type="spellEnd"/>
            <w:r>
              <w:rPr>
                <w:b/>
              </w:rPr>
              <w:t xml:space="preserve"> </w:t>
            </w:r>
            <w:proofErr w:type="spellStart"/>
            <w:r>
              <w:rPr>
                <w:b/>
              </w:rPr>
              <w:t>generowania</w:t>
            </w:r>
            <w:proofErr w:type="spellEnd"/>
            <w:r>
              <w:rPr>
                <w:b/>
              </w:rPr>
              <w:t xml:space="preserve"> </w:t>
            </w:r>
            <w:proofErr w:type="spellStart"/>
            <w:r>
              <w:rPr>
                <w:b/>
              </w:rPr>
              <w:t>i</w:t>
            </w:r>
            <w:proofErr w:type="spellEnd"/>
            <w:r>
              <w:rPr>
                <w:b/>
              </w:rPr>
              <w:t xml:space="preserve"> </w:t>
            </w:r>
            <w:proofErr w:type="spellStart"/>
            <w:r>
              <w:rPr>
                <w:b/>
              </w:rPr>
              <w:t>wdrażania</w:t>
            </w:r>
            <w:proofErr w:type="spellEnd"/>
            <w:r>
              <w:rPr>
                <w:b/>
              </w:rPr>
              <w:t xml:space="preserve"> </w:t>
            </w:r>
            <w:proofErr w:type="spellStart"/>
            <w:r>
              <w:rPr>
                <w:b/>
              </w:rPr>
              <w:t>innowacji</w:t>
            </w:r>
            <w:proofErr w:type="spellEnd"/>
            <w:r>
              <w:rPr>
                <w:b/>
              </w:rPr>
              <w:t xml:space="preserve"> </w:t>
            </w:r>
          </w:p>
          <w:p w:rsidR="00C44680" w:rsidRDefault="00060936">
            <w:pPr>
              <w:spacing w:after="0" w:line="240" w:lineRule="auto"/>
              <w:ind w:left="560" w:hanging="560"/>
              <w:rPr>
                <w:b/>
              </w:rPr>
            </w:pPr>
            <w:r>
              <w:rPr>
                <w:b/>
              </w:rPr>
              <w:t>Name of subject in English: Process of generating and implementing innovations</w:t>
            </w:r>
          </w:p>
          <w:p w:rsidR="00C44680" w:rsidRDefault="00060936">
            <w:pPr>
              <w:spacing w:after="0" w:line="240" w:lineRule="auto"/>
              <w:ind w:left="560" w:hanging="560"/>
              <w:rPr>
                <w:b/>
              </w:rPr>
            </w:pPr>
            <w:r>
              <w:rPr>
                <w:b/>
              </w:rPr>
              <w:t>Main field of study: Business Engineering</w:t>
            </w:r>
          </w:p>
          <w:p w:rsidR="00C44680" w:rsidRDefault="00060936">
            <w:pPr>
              <w:spacing w:after="0" w:line="240" w:lineRule="auto"/>
              <w:ind w:left="560" w:hanging="560"/>
              <w:rPr>
                <w:b/>
              </w:rPr>
            </w:pPr>
            <w:r>
              <w:rPr>
                <w:b/>
              </w:rPr>
              <w:t>Specialization:</w:t>
            </w:r>
          </w:p>
          <w:p w:rsidR="00C44680" w:rsidRDefault="00060936">
            <w:pPr>
              <w:spacing w:after="0" w:line="240" w:lineRule="auto"/>
              <w:ind w:left="560" w:hanging="560"/>
              <w:rPr>
                <w:b/>
              </w:rPr>
            </w:pPr>
            <w:r>
              <w:rPr>
                <w:b/>
              </w:rPr>
              <w:t>Profile:  academic</w:t>
            </w:r>
          </w:p>
          <w:p w:rsidR="00C44680" w:rsidRDefault="00060936">
            <w:pPr>
              <w:spacing w:after="0" w:line="240" w:lineRule="auto"/>
              <w:rPr>
                <w:b/>
              </w:rPr>
            </w:pPr>
            <w:r>
              <w:rPr>
                <w:b/>
              </w:rPr>
              <w:t>Level and form of studies: 1st level, full-time</w:t>
            </w:r>
          </w:p>
          <w:p w:rsidR="00C44680" w:rsidRDefault="00060936">
            <w:pPr>
              <w:spacing w:after="0" w:line="240" w:lineRule="auto"/>
              <w:rPr>
                <w:b/>
              </w:rPr>
            </w:pPr>
            <w:r>
              <w:rPr>
                <w:b/>
              </w:rPr>
              <w:t>Kind of subject:         optional</w:t>
            </w:r>
          </w:p>
          <w:p w:rsidR="00C44680" w:rsidRDefault="00060936">
            <w:pPr>
              <w:spacing w:after="0" w:line="240" w:lineRule="auto"/>
            </w:pPr>
            <w:r>
              <w:rPr>
                <w:b/>
              </w:rPr>
              <w:t xml:space="preserve">Subject code:   </w:t>
            </w:r>
            <w:r>
              <w:rPr>
                <w:b/>
              </w:rPr>
              <w:tab/>
            </w:r>
            <w:r w:rsidRPr="00060936">
              <w:rPr>
                <w:b/>
              </w:rPr>
              <w:t>W08IZZ-SI0068</w:t>
            </w:r>
            <w:r>
              <w:rPr>
                <w:b/>
              </w:rPr>
              <w:br/>
              <w:t>Group of courses:     NO</w:t>
            </w:r>
          </w:p>
        </w:tc>
      </w:tr>
    </w:tbl>
    <w:p w:rsidR="00C44680" w:rsidRDefault="00C44680">
      <w:pPr>
        <w:widowControl w:val="0"/>
        <w:pBdr>
          <w:top w:val="nil"/>
          <w:left w:val="nil"/>
          <w:bottom w:val="nil"/>
          <w:right w:val="nil"/>
          <w:between w:val="nil"/>
        </w:pBdr>
        <w:spacing w:after="0"/>
      </w:pPr>
      <w:bookmarkStart w:id="3" w:name="bookmark=id.1fob9te" w:colFirst="0" w:colLast="0"/>
      <w:bookmarkEnd w:id="3"/>
    </w:p>
    <w:tbl>
      <w:tblPr>
        <w:tblStyle w:val="afe"/>
        <w:tblW w:w="9285" w:type="dxa"/>
        <w:tblInd w:w="0" w:type="dxa"/>
        <w:tblLayout w:type="fixed"/>
        <w:tblLook w:val="0400" w:firstRow="0" w:lastRow="0" w:firstColumn="0" w:lastColumn="0" w:noHBand="0" w:noVBand="1"/>
      </w:tblPr>
      <w:tblGrid>
        <w:gridCol w:w="4619"/>
        <w:gridCol w:w="854"/>
        <w:gridCol w:w="845"/>
        <w:gridCol w:w="1016"/>
        <w:gridCol w:w="1159"/>
        <w:gridCol w:w="792"/>
      </w:tblGrid>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C44680">
            <w:pPr>
              <w:spacing w:after="0" w:line="240" w:lineRule="auto"/>
            </w:pPr>
          </w:p>
        </w:tc>
        <w:tc>
          <w:tcPr>
            <w:tcW w:w="854"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center"/>
            </w:pPr>
            <w:r>
              <w:rPr>
                <w:sz w:val="22"/>
                <w:szCs w:val="22"/>
              </w:rPr>
              <w:t>Lecture</w:t>
            </w:r>
          </w:p>
        </w:tc>
        <w:tc>
          <w:tcPr>
            <w:tcW w:w="845"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center"/>
            </w:pPr>
            <w:r>
              <w:rPr>
                <w:sz w:val="22"/>
                <w:szCs w:val="22"/>
              </w:rPr>
              <w:t>Classes</w:t>
            </w:r>
          </w:p>
        </w:tc>
        <w:tc>
          <w:tcPr>
            <w:tcW w:w="1016"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Laboratory</w:t>
            </w:r>
          </w:p>
        </w:tc>
        <w:tc>
          <w:tcPr>
            <w:tcW w:w="115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Project</w:t>
            </w:r>
          </w:p>
        </w:tc>
        <w:tc>
          <w:tcPr>
            <w:tcW w:w="792"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Seminar</w:t>
            </w: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Number of hours of organized classes in University (ZZU)</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060936">
            <w:pPr>
              <w:jc w:val="center"/>
              <w:rPr>
                <w:b/>
                <w:sz w:val="22"/>
                <w:szCs w:val="22"/>
              </w:rPr>
            </w:pPr>
            <w:r>
              <w:rPr>
                <w:b/>
                <w:sz w:val="22"/>
                <w:szCs w:val="22"/>
              </w:rPr>
              <w:t>30</w:t>
            </w: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Number of hours of total student workload (CNPS)</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793497">
            <w:pPr>
              <w:jc w:val="center"/>
              <w:rPr>
                <w:b/>
                <w:sz w:val="22"/>
                <w:szCs w:val="22"/>
              </w:rPr>
            </w:pPr>
            <w:r>
              <w:rPr>
                <w:b/>
                <w:sz w:val="22"/>
                <w:szCs w:val="22"/>
              </w:rPr>
              <w:t>50</w:t>
            </w: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Form of crediting</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060936">
            <w:pPr>
              <w:jc w:val="center"/>
              <w:rPr>
                <w:b/>
                <w:sz w:val="20"/>
                <w:szCs w:val="20"/>
              </w:rPr>
            </w:pPr>
            <w:r>
              <w:rPr>
                <w:b/>
                <w:sz w:val="20"/>
                <w:szCs w:val="20"/>
              </w:rPr>
              <w:t>crediting with grade</w:t>
            </w: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For group of courses mark (X) final course</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C44680">
            <w:pPr>
              <w:jc w:val="center"/>
              <w:rPr>
                <w:b/>
                <w:sz w:val="22"/>
                <w:szCs w:val="22"/>
              </w:rPr>
            </w:pP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0"/>
                <w:szCs w:val="20"/>
              </w:rPr>
              <w:t>Number of ECTS points</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060936">
            <w:pPr>
              <w:jc w:val="center"/>
              <w:rPr>
                <w:b/>
                <w:sz w:val="22"/>
                <w:szCs w:val="22"/>
              </w:rPr>
            </w:pPr>
            <w:r>
              <w:rPr>
                <w:b/>
                <w:sz w:val="22"/>
                <w:szCs w:val="22"/>
              </w:rPr>
              <w:t>2</w:t>
            </w: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right"/>
            </w:pPr>
            <w:r>
              <w:rPr>
                <w:sz w:val="20"/>
                <w:szCs w:val="20"/>
              </w:rPr>
              <w:t xml:space="preserve">including number of ECTS points for practical (P) classes </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060936">
            <w:pPr>
              <w:jc w:val="center"/>
              <w:rPr>
                <w:b/>
                <w:sz w:val="22"/>
                <w:szCs w:val="22"/>
              </w:rPr>
            </w:pPr>
            <w:r>
              <w:rPr>
                <w:b/>
                <w:sz w:val="22"/>
                <w:szCs w:val="22"/>
              </w:rPr>
              <w:t>2</w:t>
            </w:r>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r w:rsidR="00C44680">
        <w:tc>
          <w:tcPr>
            <w:tcW w:w="4619"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right"/>
            </w:pPr>
            <w:bookmarkStart w:id="4" w:name="_heading=h.3znysh7" w:colFirst="0" w:colLast="0"/>
            <w:bookmarkEnd w:id="4"/>
            <w:r>
              <w:rPr>
                <w:sz w:val="20"/>
                <w:szCs w:val="20"/>
              </w:rPr>
              <w:t>including number of ECTS points corresponding to classes that require direct participation of lecturers and other academics (BU)</w:t>
            </w:r>
          </w:p>
        </w:tc>
        <w:tc>
          <w:tcPr>
            <w:tcW w:w="854"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845"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016"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c>
          <w:tcPr>
            <w:tcW w:w="1159" w:type="dxa"/>
            <w:tcBorders>
              <w:top w:val="single" w:sz="8" w:space="0" w:color="000000"/>
              <w:left w:val="single" w:sz="8" w:space="0" w:color="000000"/>
              <w:bottom w:val="single" w:sz="8" w:space="0" w:color="000000"/>
              <w:right w:val="single" w:sz="8" w:space="0" w:color="000000"/>
            </w:tcBorders>
            <w:vAlign w:val="center"/>
          </w:tcPr>
          <w:p w:rsidR="00C44680" w:rsidRDefault="00060936">
            <w:pPr>
              <w:jc w:val="center"/>
              <w:rPr>
                <w:b/>
                <w:sz w:val="22"/>
                <w:szCs w:val="22"/>
              </w:rPr>
            </w:pPr>
            <w:r>
              <w:rPr>
                <w:b/>
                <w:sz w:val="22"/>
                <w:szCs w:val="22"/>
              </w:rPr>
              <w:t>1,</w:t>
            </w:r>
            <w:r w:rsidR="00793497">
              <w:rPr>
                <w:b/>
                <w:sz w:val="22"/>
                <w:szCs w:val="22"/>
              </w:rPr>
              <w:t>2</w:t>
            </w:r>
            <w:bookmarkStart w:id="5" w:name="_GoBack"/>
            <w:bookmarkEnd w:id="5"/>
          </w:p>
        </w:tc>
        <w:tc>
          <w:tcPr>
            <w:tcW w:w="792" w:type="dxa"/>
            <w:tcBorders>
              <w:top w:val="single" w:sz="8" w:space="0" w:color="000000"/>
              <w:left w:val="single" w:sz="8" w:space="0" w:color="000000"/>
              <w:bottom w:val="single" w:sz="8" w:space="0" w:color="000000"/>
              <w:right w:val="single" w:sz="8" w:space="0" w:color="000000"/>
            </w:tcBorders>
            <w:vAlign w:val="center"/>
          </w:tcPr>
          <w:p w:rsidR="00C44680" w:rsidRDefault="00C44680">
            <w:pPr>
              <w:spacing w:after="0" w:line="240" w:lineRule="auto"/>
              <w:jc w:val="center"/>
              <w:rPr>
                <w:b/>
              </w:rPr>
            </w:pPr>
          </w:p>
        </w:tc>
      </w:tr>
    </w:tbl>
    <w:p w:rsidR="00C44680" w:rsidRDefault="00060936">
      <w:pPr>
        <w:spacing w:line="240" w:lineRule="auto"/>
      </w:pPr>
      <w:r>
        <w:rPr>
          <w:sz w:val="12"/>
          <w:szCs w:val="12"/>
        </w:rPr>
        <w:t>*delete as applicable</w:t>
      </w:r>
    </w:p>
    <w:tbl>
      <w:tblPr>
        <w:tblStyle w:val="aff"/>
        <w:tblW w:w="9225" w:type="dxa"/>
        <w:tblInd w:w="0" w:type="dxa"/>
        <w:tblLayout w:type="fixed"/>
        <w:tblLook w:val="0400" w:firstRow="0" w:lastRow="0" w:firstColumn="0" w:lastColumn="0" w:noHBand="0" w:noVBand="1"/>
      </w:tblPr>
      <w:tblGrid>
        <w:gridCol w:w="9225"/>
      </w:tblGrid>
      <w:tr w:rsidR="00C44680">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before="60" w:after="20" w:line="240" w:lineRule="auto"/>
              <w:jc w:val="center"/>
            </w:pPr>
            <w:bookmarkStart w:id="6" w:name="bookmark=id.2et92p0" w:colFirst="0" w:colLast="0"/>
            <w:bookmarkEnd w:id="6"/>
            <w:r>
              <w:rPr>
                <w:b/>
                <w:sz w:val="22"/>
                <w:szCs w:val="22"/>
              </w:rPr>
              <w:t>PREREQUISITES RELATING TO KNOWLEDGE, SKILLS AND OTHER COMPETENCES</w:t>
            </w:r>
          </w:p>
          <w:p w:rsidR="00C44680" w:rsidRDefault="00060936">
            <w:pPr>
              <w:spacing w:after="0" w:line="240" w:lineRule="auto"/>
            </w:pPr>
            <w:r>
              <w:t>There are no prerequisites.</w:t>
            </w:r>
          </w:p>
        </w:tc>
      </w:tr>
    </w:tbl>
    <w:p w:rsidR="00C44680" w:rsidRDefault="00060936">
      <w:pPr>
        <w:spacing w:line="240" w:lineRule="auto"/>
      </w:pPr>
      <w:r>
        <w:rPr>
          <w:sz w:val="12"/>
          <w:szCs w:val="12"/>
        </w:rPr>
        <w:t>\</w:t>
      </w:r>
    </w:p>
    <w:tbl>
      <w:tblPr>
        <w:tblStyle w:val="aff0"/>
        <w:tblW w:w="9210" w:type="dxa"/>
        <w:tblInd w:w="0" w:type="dxa"/>
        <w:tblLayout w:type="fixed"/>
        <w:tblLook w:val="0400" w:firstRow="0" w:lastRow="0" w:firstColumn="0" w:lastColumn="0" w:noHBand="0" w:noVBand="1"/>
      </w:tblPr>
      <w:tblGrid>
        <w:gridCol w:w="9210"/>
      </w:tblGrid>
      <w:tr w:rsidR="00C44680">
        <w:tc>
          <w:tcPr>
            <w:tcW w:w="9210"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center"/>
            </w:pPr>
            <w:bookmarkStart w:id="7" w:name="bookmark=id.tyjcwt" w:colFirst="0" w:colLast="0"/>
            <w:bookmarkEnd w:id="7"/>
            <w:r>
              <w:rPr>
                <w:b/>
                <w:sz w:val="22"/>
                <w:szCs w:val="22"/>
              </w:rPr>
              <w:t>SUBJECT OBJECTIVES</w:t>
            </w:r>
          </w:p>
          <w:p w:rsidR="00C44680" w:rsidRDefault="00060936">
            <w:pPr>
              <w:spacing w:after="0" w:line="240" w:lineRule="auto"/>
            </w:pPr>
            <w:r>
              <w:br/>
              <w:t xml:space="preserve">The aim of the course is to familiarize participants with the process of implementing innovation in the enterprise. The participant will gain knowledge of methods and tools supporting the process of implementing innovation at various stages of its implementation. They will learn the methods of generating ideas and will be able to develop an innovative project plan. </w:t>
            </w:r>
          </w:p>
          <w:p w:rsidR="00C44680" w:rsidRDefault="00060936">
            <w:pPr>
              <w:spacing w:after="0" w:line="240" w:lineRule="auto"/>
            </w:pPr>
            <w:r>
              <w:t xml:space="preserve">C1: Getting to know the methods of implementing innovations </w:t>
            </w:r>
          </w:p>
          <w:p w:rsidR="00C44680" w:rsidRDefault="00060936">
            <w:pPr>
              <w:spacing w:after="0" w:line="240" w:lineRule="auto"/>
            </w:pPr>
            <w:r>
              <w:t xml:space="preserve">C2. Improving creative problem solving skills </w:t>
            </w:r>
          </w:p>
          <w:p w:rsidR="00C44680" w:rsidRDefault="00060936">
            <w:pPr>
              <w:spacing w:after="0" w:line="240" w:lineRule="auto"/>
            </w:pPr>
            <w:r>
              <w:t xml:space="preserve">C3. Acquisition of innovation management skills in an enterprise </w:t>
            </w:r>
          </w:p>
          <w:p w:rsidR="00C44680" w:rsidRDefault="00C44680">
            <w:pPr>
              <w:spacing w:after="0" w:line="240" w:lineRule="auto"/>
            </w:pPr>
          </w:p>
        </w:tc>
      </w:tr>
    </w:tbl>
    <w:p w:rsidR="00C44680" w:rsidRDefault="00C44680">
      <w:pPr>
        <w:widowControl w:val="0"/>
        <w:pBdr>
          <w:top w:val="nil"/>
          <w:left w:val="nil"/>
          <w:bottom w:val="nil"/>
          <w:right w:val="nil"/>
          <w:between w:val="nil"/>
        </w:pBdr>
        <w:spacing w:after="0"/>
      </w:pPr>
      <w:bookmarkStart w:id="8" w:name="bookmark=id.3dy6vkm" w:colFirst="0" w:colLast="0"/>
      <w:bookmarkEnd w:id="8"/>
    </w:p>
    <w:tbl>
      <w:tblPr>
        <w:tblStyle w:val="aff1"/>
        <w:tblW w:w="9225" w:type="dxa"/>
        <w:tblInd w:w="0" w:type="dxa"/>
        <w:tblLayout w:type="fixed"/>
        <w:tblLook w:val="0400" w:firstRow="0" w:lastRow="0" w:firstColumn="0" w:lastColumn="0" w:noHBand="0" w:noVBand="1"/>
      </w:tblPr>
      <w:tblGrid>
        <w:gridCol w:w="9225"/>
      </w:tblGrid>
      <w:tr w:rsidR="00C44680">
        <w:trPr>
          <w:trHeight w:val="1029"/>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before="60" w:after="20" w:line="240" w:lineRule="auto"/>
              <w:ind w:left="860" w:hanging="860"/>
              <w:jc w:val="center"/>
              <w:rPr>
                <w:b/>
                <w:sz w:val="22"/>
                <w:szCs w:val="22"/>
              </w:rPr>
            </w:pPr>
            <w:r>
              <w:rPr>
                <w:b/>
                <w:sz w:val="22"/>
                <w:szCs w:val="22"/>
              </w:rPr>
              <w:lastRenderedPageBreak/>
              <w:t>SUBJECT EDUCATIONAL EFFECTS</w:t>
            </w:r>
          </w:p>
          <w:p w:rsidR="00C44680" w:rsidRDefault="00060936">
            <w:pPr>
              <w:numPr>
                <w:ilvl w:val="3"/>
                <w:numId w:val="2"/>
              </w:numPr>
              <w:pBdr>
                <w:top w:val="nil"/>
                <w:left w:val="nil"/>
                <w:bottom w:val="nil"/>
                <w:right w:val="nil"/>
                <w:between w:val="nil"/>
              </w:pBdr>
              <w:tabs>
                <w:tab w:val="left" w:pos="719"/>
              </w:tabs>
              <w:spacing w:after="0" w:line="240" w:lineRule="auto"/>
              <w:ind w:left="0" w:hanging="2"/>
              <w:jc w:val="both"/>
              <w:rPr>
                <w:b/>
                <w:color w:val="000000"/>
              </w:rPr>
            </w:pPr>
            <w:r>
              <w:rPr>
                <w:b/>
                <w:color w:val="000000"/>
              </w:rPr>
              <w:t>relating to knowledge:</w:t>
            </w:r>
          </w:p>
          <w:p w:rsidR="00C44680" w:rsidRDefault="00060936">
            <w:pPr>
              <w:spacing w:after="0" w:line="240" w:lineRule="auto"/>
            </w:pPr>
            <w:r>
              <w:rPr>
                <w:color w:val="000000"/>
              </w:rPr>
              <w:t xml:space="preserve">PEU_W01 </w:t>
            </w:r>
            <w:r>
              <w:t>has a structured, theoretically founded general knowledge of the management and operation of enterprises, innovation and engineering entrepreneurship</w:t>
            </w:r>
          </w:p>
          <w:p w:rsidR="00C44680" w:rsidRDefault="00060936">
            <w:pPr>
              <w:pBdr>
                <w:top w:val="nil"/>
                <w:left w:val="nil"/>
                <w:bottom w:val="nil"/>
                <w:right w:val="nil"/>
                <w:between w:val="nil"/>
              </w:pBdr>
              <w:tabs>
                <w:tab w:val="left" w:pos="719"/>
              </w:tabs>
              <w:spacing w:after="0" w:line="240" w:lineRule="auto"/>
              <w:jc w:val="both"/>
              <w:rPr>
                <w:b/>
                <w:color w:val="000000"/>
              </w:rPr>
            </w:pPr>
            <w:bookmarkStart w:id="9" w:name="_heading=h.1fob9te" w:colFirst="0" w:colLast="0"/>
            <w:bookmarkEnd w:id="9"/>
            <w:r>
              <w:rPr>
                <w:b/>
                <w:color w:val="000000"/>
              </w:rPr>
              <w:t xml:space="preserve">relating to </w:t>
            </w:r>
            <w:r>
              <w:rPr>
                <w:b/>
              </w:rPr>
              <w:t>skills:</w:t>
            </w:r>
          </w:p>
          <w:p w:rsidR="00C44680" w:rsidRDefault="00060936">
            <w:pPr>
              <w:spacing w:after="0" w:line="240" w:lineRule="auto"/>
            </w:pPr>
            <w:r>
              <w:t>PEU_U01 is able to obtain information and carry out measurements necessary for the implementation of innovative projects in the enterprise, as well as draw conclusions based on them and formulate and justify opinions</w:t>
            </w:r>
          </w:p>
          <w:p w:rsidR="00C44680" w:rsidRDefault="00060936">
            <w:pPr>
              <w:spacing w:after="0" w:line="240" w:lineRule="auto"/>
            </w:pPr>
            <w:r>
              <w:t>PEU_U02 is able to identify and select methods of tools supporting the process of implementing innovation at various stages of its implementation.</w:t>
            </w:r>
          </w:p>
        </w:tc>
      </w:tr>
    </w:tbl>
    <w:p w:rsidR="00C44680" w:rsidRDefault="00C44680">
      <w:pPr>
        <w:widowControl w:val="0"/>
        <w:pBdr>
          <w:top w:val="nil"/>
          <w:left w:val="nil"/>
          <w:bottom w:val="nil"/>
          <w:right w:val="nil"/>
          <w:between w:val="nil"/>
        </w:pBdr>
        <w:spacing w:after="0"/>
      </w:pPr>
      <w:bookmarkStart w:id="10" w:name="bookmark=id.1t3h5sf" w:colFirst="0" w:colLast="0"/>
      <w:bookmarkEnd w:id="10"/>
    </w:p>
    <w:tbl>
      <w:tblPr>
        <w:tblStyle w:val="aff2"/>
        <w:tblW w:w="9225" w:type="dxa"/>
        <w:tblInd w:w="0" w:type="dxa"/>
        <w:tblLayout w:type="fixed"/>
        <w:tblLook w:val="0400" w:firstRow="0" w:lastRow="0" w:firstColumn="0" w:lastColumn="0" w:noHBand="0" w:noVBand="1"/>
      </w:tblPr>
      <w:tblGrid>
        <w:gridCol w:w="9225"/>
      </w:tblGrid>
      <w:tr w:rsidR="00C44680">
        <w:trPr>
          <w:trHeight w:val="240"/>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jc w:val="center"/>
            </w:pPr>
            <w:r>
              <w:rPr>
                <w:b/>
              </w:rPr>
              <w:t>PROGRAM CONTENT</w:t>
            </w:r>
          </w:p>
        </w:tc>
      </w:tr>
    </w:tbl>
    <w:p w:rsidR="00C44680" w:rsidRDefault="00C44680">
      <w:pPr>
        <w:widowControl w:val="0"/>
        <w:pBdr>
          <w:top w:val="nil"/>
          <w:left w:val="nil"/>
          <w:bottom w:val="nil"/>
          <w:right w:val="nil"/>
          <w:between w:val="nil"/>
        </w:pBdr>
        <w:spacing w:after="0"/>
      </w:pPr>
      <w:bookmarkStart w:id="11" w:name="bookmark=id.2s8eyo1" w:colFirst="0" w:colLast="0"/>
      <w:bookmarkStart w:id="12" w:name="bookmark=id.17dp8vu" w:colFirst="0" w:colLast="0"/>
      <w:bookmarkStart w:id="13" w:name="bookmark=id.4d34og8" w:colFirst="0" w:colLast="0"/>
      <w:bookmarkEnd w:id="11"/>
      <w:bookmarkEnd w:id="12"/>
      <w:bookmarkEnd w:id="13"/>
    </w:p>
    <w:tbl>
      <w:tblPr>
        <w:tblStyle w:val="aff3"/>
        <w:tblW w:w="9225" w:type="dxa"/>
        <w:tblInd w:w="-10" w:type="dxa"/>
        <w:tblLayout w:type="fixed"/>
        <w:tblLook w:val="0000" w:firstRow="0" w:lastRow="0" w:firstColumn="0" w:lastColumn="0" w:noHBand="0" w:noVBand="0"/>
      </w:tblPr>
      <w:tblGrid>
        <w:gridCol w:w="780"/>
        <w:gridCol w:w="7215"/>
        <w:gridCol w:w="1230"/>
      </w:tblGrid>
      <w:tr w:rsidR="00C44680">
        <w:trPr>
          <w:trHeight w:val="20"/>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bookmarkStart w:id="14" w:name="bookmark=id.26in1rg" w:colFirst="0" w:colLast="0"/>
            <w:bookmarkStart w:id="15" w:name="bookmark=id.3rdcrjn" w:colFirst="0" w:colLast="0"/>
            <w:bookmarkEnd w:id="14"/>
            <w:bookmarkEnd w:id="15"/>
            <w:r>
              <w:rPr>
                <w:color w:val="000000"/>
              </w:rPr>
              <w:t>Pr1-2</w:t>
            </w:r>
          </w:p>
        </w:tc>
        <w:tc>
          <w:tcPr>
            <w:tcW w:w="7215" w:type="dxa"/>
            <w:tcBorders>
              <w:top w:val="single" w:sz="4" w:space="0" w:color="000000"/>
              <w:left w:val="single" w:sz="4" w:space="0" w:color="000000"/>
              <w:bottom w:val="single" w:sz="4" w:space="0" w:color="000000"/>
            </w:tcBorders>
          </w:tcPr>
          <w:p w:rsidR="00C44680" w:rsidRDefault="00060936">
            <w:pPr>
              <w:pBdr>
                <w:top w:val="nil"/>
                <w:left w:val="nil"/>
                <w:bottom w:val="nil"/>
                <w:right w:val="nil"/>
                <w:between w:val="nil"/>
              </w:pBdr>
              <w:spacing w:after="0" w:line="240" w:lineRule="auto"/>
              <w:jc w:val="both"/>
              <w:rPr>
                <w:color w:val="000000"/>
              </w:rPr>
            </w:pPr>
            <w:r>
              <w:rPr>
                <w:color w:val="000000"/>
              </w:rPr>
              <w:t>Presentation of the aim of the classes, their course and the criteria for assessing students. Discussion of individual tasks to be performed by the student. Project stages: description of the innovation, strategy of the innovative idea, action plan in the process of testing the innovative idea, dissemination strategy, risk analysis</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trHeight w:val="730"/>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r>
              <w:rPr>
                <w:color w:val="000000"/>
              </w:rPr>
              <w:t>Pr3-4</w:t>
            </w:r>
          </w:p>
        </w:tc>
        <w:tc>
          <w:tcPr>
            <w:tcW w:w="7215" w:type="dxa"/>
            <w:tcBorders>
              <w:top w:val="single" w:sz="4" w:space="0" w:color="000000"/>
              <w:left w:val="single" w:sz="4" w:space="0" w:color="000000"/>
              <w:bottom w:val="single" w:sz="4" w:space="0" w:color="000000"/>
            </w:tcBorders>
          </w:tcPr>
          <w:p w:rsidR="00C44680" w:rsidRDefault="00060936">
            <w:pPr>
              <w:tabs>
                <w:tab w:val="left" w:pos="870"/>
              </w:tabs>
              <w:spacing w:before="120" w:line="240" w:lineRule="auto"/>
              <w:jc w:val="both"/>
              <w:rPr>
                <w:color w:val="000000"/>
              </w:rPr>
            </w:pPr>
            <w:r>
              <w:rPr>
                <w:color w:val="000000"/>
              </w:rPr>
              <w:t>Presentations (about 10 min) on methods of generating ideas (classic methods, brainstorming, nominal group technique, one text procedure,. Discussion.</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cantSplit/>
          <w:trHeight w:val="970"/>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r>
              <w:rPr>
                <w:color w:val="000000"/>
              </w:rPr>
              <w:t>Pr5-6</w:t>
            </w:r>
          </w:p>
        </w:tc>
        <w:tc>
          <w:tcPr>
            <w:tcW w:w="7215" w:type="dxa"/>
            <w:tcBorders>
              <w:top w:val="single" w:sz="4" w:space="0" w:color="000000"/>
              <w:left w:val="single" w:sz="4" w:space="0" w:color="000000"/>
              <w:bottom w:val="single" w:sz="4" w:space="0" w:color="000000"/>
            </w:tcBorders>
          </w:tcPr>
          <w:p w:rsidR="00C44680" w:rsidRDefault="00060936">
            <w:pPr>
              <w:spacing w:line="240" w:lineRule="auto"/>
              <w:jc w:val="both"/>
              <w:rPr>
                <w:color w:val="000000"/>
              </w:rPr>
            </w:pPr>
            <w:r>
              <w:rPr>
                <w:color w:val="000000"/>
              </w:rPr>
              <w:t>Discussion and consultation of the selection of topics (ideas) that are the subject of the project work in the field of introducing innovation in the enterprise. Identification and selection of methods for project development. Detailed description of the innovation. Selection and characteristics of the target group to which the innovation is directed.</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cantSplit/>
          <w:trHeight w:val="716"/>
        </w:trPr>
        <w:tc>
          <w:tcPr>
            <w:tcW w:w="780" w:type="dxa"/>
            <w:tcBorders>
              <w:top w:val="single" w:sz="4" w:space="0" w:color="000000"/>
              <w:left w:val="single" w:sz="4" w:space="0" w:color="000000"/>
            </w:tcBorders>
            <w:vAlign w:val="center"/>
          </w:tcPr>
          <w:p w:rsidR="00C44680" w:rsidRDefault="00060936">
            <w:pPr>
              <w:spacing w:before="20" w:after="20"/>
              <w:jc w:val="center"/>
              <w:rPr>
                <w:color w:val="000000"/>
              </w:rPr>
            </w:pPr>
            <w:r>
              <w:rPr>
                <w:color w:val="000000"/>
              </w:rPr>
              <w:t>Pr7-8</w:t>
            </w:r>
          </w:p>
        </w:tc>
        <w:tc>
          <w:tcPr>
            <w:tcW w:w="7215" w:type="dxa"/>
            <w:tcBorders>
              <w:top w:val="single" w:sz="4" w:space="0" w:color="000000"/>
              <w:left w:val="single" w:sz="4" w:space="0" w:color="000000"/>
            </w:tcBorders>
          </w:tcPr>
          <w:p w:rsidR="00C44680" w:rsidRDefault="00060936">
            <w:pPr>
              <w:spacing w:line="240" w:lineRule="auto"/>
              <w:jc w:val="both"/>
              <w:rPr>
                <w:color w:val="000000"/>
              </w:rPr>
            </w:pPr>
            <w:r>
              <w:rPr>
                <w:color w:val="000000"/>
              </w:rPr>
              <w:t xml:space="preserve">Consulting content-related problems, assessing the advancement of students' work. Consulting on how to prepare the </w:t>
            </w:r>
            <w:r>
              <w:t>project analysis</w:t>
            </w:r>
            <w:r>
              <w:rPr>
                <w:color w:val="000000"/>
              </w:rPr>
              <w:t xml:space="preserve"> and evaluation of the idea, development of a product usability map for the client, Discussion and consultation of the selection of topics (ideas) that are the subject of the project work in the field of introducing innovation in the enterprise. Identification and selection of methods for project development. Detailed description of the innovation. Selection and characteristics of the target group to which the innovation is directed.</w:t>
            </w:r>
          </w:p>
        </w:tc>
        <w:tc>
          <w:tcPr>
            <w:tcW w:w="1230" w:type="dxa"/>
            <w:tcBorders>
              <w:top w:val="single" w:sz="4" w:space="0" w:color="000000"/>
              <w:left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trHeight w:val="849"/>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r>
              <w:rPr>
                <w:color w:val="000000"/>
              </w:rPr>
              <w:t>Pr9-10</w:t>
            </w:r>
          </w:p>
        </w:tc>
        <w:tc>
          <w:tcPr>
            <w:tcW w:w="7215" w:type="dxa"/>
            <w:tcBorders>
              <w:top w:val="single" w:sz="4" w:space="0" w:color="000000"/>
              <w:left w:val="single" w:sz="4" w:space="0" w:color="000000"/>
              <w:bottom w:val="single" w:sz="4" w:space="0" w:color="000000"/>
            </w:tcBorders>
          </w:tcPr>
          <w:p w:rsidR="00C44680" w:rsidRDefault="00060936">
            <w:pPr>
              <w:spacing w:line="240" w:lineRule="auto"/>
              <w:jc w:val="both"/>
              <w:rPr>
                <w:color w:val="000000"/>
              </w:rPr>
            </w:pPr>
            <w:r>
              <w:rPr>
                <w:color w:val="000000"/>
              </w:rPr>
              <w:t>Consulting content: characteristics of competitors (if any), description of the industry, target market, development of a SWOT analysis of an innovative idea (e.g. product)and selecting a competitive advantage / strategy, developing a risk analysis of an innovative idea</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trHeight w:val="849"/>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line="240" w:lineRule="auto"/>
              <w:jc w:val="center"/>
              <w:rPr>
                <w:color w:val="000000"/>
              </w:rPr>
            </w:pPr>
            <w:r>
              <w:rPr>
                <w:color w:val="000000"/>
              </w:rPr>
              <w:t>Pr11-Pr12</w:t>
            </w:r>
          </w:p>
          <w:p w:rsidR="00C44680" w:rsidRDefault="00C44680">
            <w:pPr>
              <w:spacing w:before="20" w:after="20" w:line="240" w:lineRule="auto"/>
              <w:jc w:val="center"/>
              <w:rPr>
                <w:color w:val="000000"/>
              </w:rPr>
            </w:pPr>
          </w:p>
        </w:tc>
        <w:tc>
          <w:tcPr>
            <w:tcW w:w="7215" w:type="dxa"/>
            <w:tcBorders>
              <w:top w:val="single" w:sz="4" w:space="0" w:color="000000"/>
              <w:left w:val="single" w:sz="4" w:space="0" w:color="000000"/>
              <w:bottom w:val="single" w:sz="4" w:space="0" w:color="000000"/>
            </w:tcBorders>
          </w:tcPr>
          <w:p w:rsidR="00C44680" w:rsidRDefault="00060936">
            <w:pPr>
              <w:spacing w:before="120" w:line="240" w:lineRule="auto"/>
              <w:jc w:val="both"/>
              <w:rPr>
                <w:b/>
                <w:color w:val="000000"/>
              </w:rPr>
            </w:pPr>
            <w:r>
              <w:rPr>
                <w:color w:val="000000"/>
              </w:rPr>
              <w:t>Presentation by students of the results of their project work (approx. 20 minutes) and a discussion on the assessment of the success of marketing the idea, opportunities and threats (barriers) in its potential implementation</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trHeight w:val="20"/>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r>
              <w:rPr>
                <w:color w:val="000000"/>
              </w:rPr>
              <w:lastRenderedPageBreak/>
              <w:t>Pr13-14</w:t>
            </w:r>
          </w:p>
        </w:tc>
        <w:tc>
          <w:tcPr>
            <w:tcW w:w="7215" w:type="dxa"/>
            <w:tcBorders>
              <w:top w:val="single" w:sz="4" w:space="0" w:color="000000"/>
              <w:left w:val="single" w:sz="4" w:space="0" w:color="000000"/>
              <w:bottom w:val="single" w:sz="4" w:space="0" w:color="000000"/>
            </w:tcBorders>
          </w:tcPr>
          <w:p w:rsidR="00C44680" w:rsidRDefault="00060936">
            <w:pPr>
              <w:spacing w:line="240" w:lineRule="auto"/>
              <w:jc w:val="both"/>
              <w:rPr>
                <w:color w:val="000000"/>
              </w:rPr>
            </w:pPr>
            <w:r>
              <w:rPr>
                <w:color w:val="000000"/>
              </w:rPr>
              <w:t>Presentation by students of the results of their project work (approx. 20 minutes) and a discussion on the assessment of the success of marketing the idea, opportunities and threats (barriers) in its potential implementation</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4</w:t>
            </w:r>
          </w:p>
        </w:tc>
      </w:tr>
      <w:tr w:rsidR="00C44680">
        <w:trPr>
          <w:trHeight w:val="20"/>
        </w:trPr>
        <w:tc>
          <w:tcPr>
            <w:tcW w:w="780" w:type="dxa"/>
            <w:tcBorders>
              <w:top w:val="single" w:sz="4" w:space="0" w:color="000000"/>
              <w:left w:val="single" w:sz="4" w:space="0" w:color="000000"/>
              <w:bottom w:val="single" w:sz="4" w:space="0" w:color="000000"/>
            </w:tcBorders>
            <w:vAlign w:val="center"/>
          </w:tcPr>
          <w:p w:rsidR="00C44680" w:rsidRDefault="00060936">
            <w:pPr>
              <w:spacing w:before="20" w:after="20"/>
              <w:jc w:val="center"/>
              <w:rPr>
                <w:color w:val="000000"/>
              </w:rPr>
            </w:pPr>
            <w:r>
              <w:rPr>
                <w:color w:val="000000"/>
              </w:rPr>
              <w:t>Pr15</w:t>
            </w:r>
          </w:p>
        </w:tc>
        <w:tc>
          <w:tcPr>
            <w:tcW w:w="7215" w:type="dxa"/>
            <w:tcBorders>
              <w:top w:val="single" w:sz="4" w:space="0" w:color="000000"/>
              <w:left w:val="single" w:sz="4" w:space="0" w:color="000000"/>
              <w:bottom w:val="single" w:sz="4" w:space="0" w:color="000000"/>
            </w:tcBorders>
          </w:tcPr>
          <w:p w:rsidR="00C44680" w:rsidRDefault="00060936">
            <w:pPr>
              <w:spacing w:line="240" w:lineRule="auto"/>
              <w:jc w:val="both"/>
              <w:rPr>
                <w:color w:val="000000"/>
              </w:rPr>
            </w:pPr>
            <w:r>
              <w:rPr>
                <w:color w:val="000000"/>
              </w:rPr>
              <w:t>Summary of classes: discussion of the conclusions of the evaluation of written reports and student presentations. Choosing the best ideas.</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2</w:t>
            </w:r>
          </w:p>
        </w:tc>
      </w:tr>
      <w:tr w:rsidR="00C44680">
        <w:trPr>
          <w:trHeight w:val="20"/>
        </w:trPr>
        <w:tc>
          <w:tcPr>
            <w:tcW w:w="780" w:type="dxa"/>
            <w:tcBorders>
              <w:top w:val="single" w:sz="4" w:space="0" w:color="000000"/>
              <w:left w:val="single" w:sz="4" w:space="0" w:color="000000"/>
              <w:bottom w:val="single" w:sz="4" w:space="0" w:color="000000"/>
            </w:tcBorders>
            <w:vAlign w:val="center"/>
          </w:tcPr>
          <w:p w:rsidR="00C44680" w:rsidRDefault="00C44680">
            <w:pPr>
              <w:spacing w:before="20" w:after="20"/>
              <w:jc w:val="center"/>
              <w:rPr>
                <w:color w:val="000000"/>
              </w:rPr>
            </w:pPr>
          </w:p>
        </w:tc>
        <w:tc>
          <w:tcPr>
            <w:tcW w:w="7215" w:type="dxa"/>
            <w:tcBorders>
              <w:top w:val="single" w:sz="4" w:space="0" w:color="000000"/>
              <w:left w:val="single" w:sz="4" w:space="0" w:color="000000"/>
              <w:bottom w:val="single" w:sz="4" w:space="0" w:color="000000"/>
            </w:tcBorders>
          </w:tcPr>
          <w:p w:rsidR="00C44680" w:rsidRDefault="00060936">
            <w:pPr>
              <w:spacing w:before="20" w:after="20"/>
              <w:rPr>
                <w:color w:val="000000"/>
              </w:rPr>
            </w:pPr>
            <w:r>
              <w:rPr>
                <w:color w:val="000000"/>
              </w:rPr>
              <w:t>summary</w:t>
            </w:r>
          </w:p>
        </w:tc>
        <w:tc>
          <w:tcPr>
            <w:tcW w:w="1230" w:type="dxa"/>
            <w:tcBorders>
              <w:top w:val="single" w:sz="4" w:space="0" w:color="000000"/>
              <w:left w:val="single" w:sz="4" w:space="0" w:color="000000"/>
              <w:bottom w:val="single" w:sz="4" w:space="0" w:color="000000"/>
              <w:right w:val="single" w:sz="4" w:space="0" w:color="000000"/>
            </w:tcBorders>
            <w:vAlign w:val="center"/>
          </w:tcPr>
          <w:p w:rsidR="00C44680" w:rsidRDefault="00060936">
            <w:pPr>
              <w:spacing w:before="20" w:after="20"/>
              <w:jc w:val="center"/>
              <w:rPr>
                <w:i/>
                <w:color w:val="000000"/>
              </w:rPr>
            </w:pPr>
            <w:r>
              <w:rPr>
                <w:i/>
                <w:color w:val="000000"/>
              </w:rPr>
              <w:t>30</w:t>
            </w:r>
          </w:p>
        </w:tc>
      </w:tr>
    </w:tbl>
    <w:p w:rsidR="00C44680" w:rsidRDefault="00C44680">
      <w:pPr>
        <w:widowControl w:val="0"/>
        <w:pBdr>
          <w:top w:val="nil"/>
          <w:left w:val="nil"/>
          <w:bottom w:val="nil"/>
          <w:right w:val="nil"/>
          <w:between w:val="nil"/>
        </w:pBdr>
        <w:spacing w:after="0"/>
        <w:rPr>
          <w:b/>
        </w:rPr>
      </w:pPr>
    </w:p>
    <w:tbl>
      <w:tblPr>
        <w:tblStyle w:val="aff4"/>
        <w:tblW w:w="9225" w:type="dxa"/>
        <w:tblInd w:w="0" w:type="dxa"/>
        <w:tblLayout w:type="fixed"/>
        <w:tblLook w:val="0400" w:firstRow="0" w:lastRow="0" w:firstColumn="0" w:lastColumn="0" w:noHBand="0" w:noVBand="1"/>
      </w:tblPr>
      <w:tblGrid>
        <w:gridCol w:w="9225"/>
      </w:tblGrid>
      <w:tr w:rsidR="00C44680">
        <w:trPr>
          <w:trHeight w:val="105"/>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before="60" w:after="20"/>
              <w:ind w:left="720" w:hanging="720"/>
              <w:jc w:val="center"/>
              <w:rPr>
                <w:b/>
              </w:rPr>
            </w:pPr>
            <w:r>
              <w:rPr>
                <w:b/>
              </w:rPr>
              <w:t>TEACHING TOOLS USED</w:t>
            </w:r>
          </w:p>
        </w:tc>
      </w:tr>
      <w:tr w:rsidR="00C44680">
        <w:trPr>
          <w:trHeight w:val="420"/>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t>N1. Group consultations with lecturer</w:t>
            </w:r>
            <w:r>
              <w:br/>
              <w:t>N2. Case studies</w:t>
            </w:r>
            <w:r>
              <w:br/>
              <w:t>N3. Discussion with participants</w:t>
            </w:r>
            <w:r>
              <w:br/>
              <w:t>N4. Presentation of the project results</w:t>
            </w:r>
            <w:r>
              <w:br/>
              <w:t>N5. Students’ own work</w:t>
            </w:r>
          </w:p>
        </w:tc>
      </w:tr>
    </w:tbl>
    <w:p w:rsidR="00C44680" w:rsidRDefault="00C44680">
      <w:pPr>
        <w:spacing w:line="240" w:lineRule="auto"/>
        <w:jc w:val="center"/>
        <w:rPr>
          <w:b/>
          <w:sz w:val="22"/>
          <w:szCs w:val="22"/>
        </w:rPr>
      </w:pPr>
    </w:p>
    <w:p w:rsidR="00C44680" w:rsidRDefault="00C44680">
      <w:pPr>
        <w:spacing w:line="240" w:lineRule="auto"/>
        <w:jc w:val="center"/>
        <w:rPr>
          <w:b/>
          <w:sz w:val="22"/>
          <w:szCs w:val="22"/>
        </w:rPr>
      </w:pPr>
    </w:p>
    <w:p w:rsidR="00C44680" w:rsidRDefault="00060936">
      <w:pPr>
        <w:spacing w:line="240" w:lineRule="auto"/>
        <w:jc w:val="center"/>
      </w:pPr>
      <w:r>
        <w:rPr>
          <w:b/>
          <w:sz w:val="22"/>
          <w:szCs w:val="22"/>
        </w:rPr>
        <w:t>EVALUATION OF SUBJECT LEARNING OUTCOMES ACHIEVEMENT</w:t>
      </w:r>
    </w:p>
    <w:tbl>
      <w:tblPr>
        <w:tblStyle w:val="aff5"/>
        <w:tblW w:w="9285" w:type="dxa"/>
        <w:tblInd w:w="0" w:type="dxa"/>
        <w:tblLayout w:type="fixed"/>
        <w:tblLook w:val="0400" w:firstRow="0" w:lastRow="0" w:firstColumn="0" w:lastColumn="0" w:noHBand="0" w:noVBand="1"/>
      </w:tblPr>
      <w:tblGrid>
        <w:gridCol w:w="2288"/>
        <w:gridCol w:w="2750"/>
        <w:gridCol w:w="4247"/>
      </w:tblGrid>
      <w:tr w:rsidR="00C44680">
        <w:tc>
          <w:tcPr>
            <w:tcW w:w="2288"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bookmarkStart w:id="16" w:name="bookmark=id.lnxbz9" w:colFirst="0" w:colLast="0"/>
            <w:bookmarkEnd w:id="16"/>
            <w:r>
              <w:rPr>
                <w:b/>
                <w:sz w:val="22"/>
                <w:szCs w:val="22"/>
              </w:rPr>
              <w:t>Evaluation</w:t>
            </w:r>
            <w:r>
              <w:rPr>
                <w:b/>
              </w:rPr>
              <w:t xml:space="preserve"> </w:t>
            </w:r>
            <w:r>
              <w:t>(F – forming (during semester), P – concluding (at semester end)</w:t>
            </w:r>
          </w:p>
        </w:tc>
        <w:tc>
          <w:tcPr>
            <w:tcW w:w="2750"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Learning outcomes number</w:t>
            </w:r>
          </w:p>
        </w:tc>
        <w:tc>
          <w:tcPr>
            <w:tcW w:w="4247"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sz w:val="22"/>
                <w:szCs w:val="22"/>
              </w:rPr>
              <w:t>Way of evaluating learning outcomes achievement</w:t>
            </w:r>
          </w:p>
        </w:tc>
      </w:tr>
      <w:tr w:rsidR="00C44680">
        <w:tc>
          <w:tcPr>
            <w:tcW w:w="2288"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rPr>
                <w:sz w:val="22"/>
                <w:szCs w:val="22"/>
              </w:rPr>
            </w:pPr>
            <w:r>
              <w:rPr>
                <w:sz w:val="22"/>
                <w:szCs w:val="22"/>
              </w:rPr>
              <w:t>F1</w:t>
            </w:r>
          </w:p>
        </w:tc>
        <w:tc>
          <w:tcPr>
            <w:tcW w:w="2750" w:type="dxa"/>
            <w:tcBorders>
              <w:top w:val="single" w:sz="8" w:space="0" w:color="000000"/>
              <w:left w:val="single" w:sz="8" w:space="0" w:color="000000"/>
              <w:bottom w:val="single" w:sz="8" w:space="0" w:color="000000"/>
              <w:right w:val="single" w:sz="8" w:space="0" w:color="000000"/>
            </w:tcBorders>
          </w:tcPr>
          <w:p w:rsidR="00C44680" w:rsidRDefault="00060936">
            <w:pPr>
              <w:tabs>
                <w:tab w:val="left" w:pos="719"/>
              </w:tabs>
              <w:spacing w:after="0" w:line="240" w:lineRule="auto"/>
              <w:ind w:hanging="2"/>
              <w:rPr>
                <w:i/>
                <w:strike/>
                <w:color w:val="000000"/>
                <w:sz w:val="22"/>
                <w:szCs w:val="22"/>
              </w:rPr>
            </w:pPr>
            <w:r>
              <w:t>PEU_W01</w:t>
            </w:r>
          </w:p>
        </w:tc>
        <w:tc>
          <w:tcPr>
            <w:tcW w:w="4247"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t>Project (Completeness of the project, substantive values),</w:t>
            </w:r>
          </w:p>
        </w:tc>
      </w:tr>
      <w:tr w:rsidR="00C44680">
        <w:tc>
          <w:tcPr>
            <w:tcW w:w="2288"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rPr>
                <w:sz w:val="22"/>
                <w:szCs w:val="22"/>
              </w:rPr>
            </w:pPr>
            <w:r>
              <w:rPr>
                <w:sz w:val="22"/>
                <w:szCs w:val="22"/>
              </w:rPr>
              <w:t>F2</w:t>
            </w:r>
          </w:p>
        </w:tc>
        <w:tc>
          <w:tcPr>
            <w:tcW w:w="2750" w:type="dxa"/>
            <w:tcBorders>
              <w:top w:val="single" w:sz="8" w:space="0" w:color="000000"/>
              <w:left w:val="single" w:sz="8" w:space="0" w:color="000000"/>
              <w:bottom w:val="single" w:sz="8" w:space="0" w:color="000000"/>
              <w:right w:val="single" w:sz="8" w:space="0" w:color="000000"/>
            </w:tcBorders>
          </w:tcPr>
          <w:p w:rsidR="00C44680" w:rsidRDefault="00060936">
            <w:pPr>
              <w:tabs>
                <w:tab w:val="left" w:pos="719"/>
              </w:tabs>
              <w:spacing w:after="0" w:line="240" w:lineRule="auto"/>
              <w:ind w:hanging="2"/>
            </w:pPr>
            <w:r>
              <w:t>PEU_U01</w:t>
            </w:r>
          </w:p>
          <w:p w:rsidR="00C44680" w:rsidRDefault="00060936">
            <w:pPr>
              <w:tabs>
                <w:tab w:val="left" w:pos="719"/>
              </w:tabs>
              <w:spacing w:after="0" w:line="240" w:lineRule="auto"/>
              <w:ind w:hanging="2"/>
            </w:pPr>
            <w:r>
              <w:t>PEU_U02</w:t>
            </w:r>
          </w:p>
          <w:p w:rsidR="00C44680" w:rsidRDefault="00C44680">
            <w:pPr>
              <w:tabs>
                <w:tab w:val="left" w:pos="719"/>
              </w:tabs>
              <w:ind w:hanging="2"/>
            </w:pPr>
          </w:p>
        </w:tc>
        <w:tc>
          <w:tcPr>
            <w:tcW w:w="4247"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t>Presentation of the results of projects</w:t>
            </w:r>
          </w:p>
        </w:tc>
      </w:tr>
      <w:tr w:rsidR="00C44680">
        <w:tc>
          <w:tcPr>
            <w:tcW w:w="9285" w:type="dxa"/>
            <w:gridSpan w:val="3"/>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r>
              <w:rPr>
                <w:color w:val="000000"/>
              </w:rPr>
              <w:t>P=0,8F1+0,2F2</w:t>
            </w:r>
          </w:p>
          <w:p w:rsidR="00C44680" w:rsidRDefault="00C44680">
            <w:pPr>
              <w:spacing w:after="0" w:line="240" w:lineRule="auto"/>
            </w:pPr>
          </w:p>
        </w:tc>
      </w:tr>
    </w:tbl>
    <w:p w:rsidR="00C44680" w:rsidRDefault="00C44680">
      <w:pPr>
        <w:widowControl w:val="0"/>
        <w:pBdr>
          <w:top w:val="nil"/>
          <w:left w:val="nil"/>
          <w:bottom w:val="nil"/>
          <w:right w:val="nil"/>
          <w:between w:val="nil"/>
        </w:pBdr>
        <w:spacing w:after="0"/>
      </w:pPr>
      <w:bookmarkStart w:id="17" w:name="bookmark=id.35nkun2" w:colFirst="0" w:colLast="0"/>
      <w:bookmarkEnd w:id="17"/>
    </w:p>
    <w:tbl>
      <w:tblPr>
        <w:tblStyle w:val="aff6"/>
        <w:tblW w:w="9225" w:type="dxa"/>
        <w:tblInd w:w="0" w:type="dxa"/>
        <w:tblLayout w:type="fixed"/>
        <w:tblLook w:val="0400" w:firstRow="0" w:lastRow="0" w:firstColumn="0" w:lastColumn="0" w:noHBand="0" w:noVBand="1"/>
      </w:tblPr>
      <w:tblGrid>
        <w:gridCol w:w="9225"/>
      </w:tblGrid>
      <w:tr w:rsidR="00C44680">
        <w:trPr>
          <w:trHeight w:val="225"/>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before="60" w:after="40"/>
              <w:jc w:val="center"/>
            </w:pPr>
            <w:r>
              <w:rPr>
                <w:b/>
              </w:rPr>
              <w:t>PRIMARY AND SECONDARY LITERATURE</w:t>
            </w:r>
          </w:p>
        </w:tc>
      </w:tr>
      <w:tr w:rsidR="00C44680">
        <w:trPr>
          <w:trHeight w:val="179"/>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60" w:line="240" w:lineRule="auto"/>
              <w:rPr>
                <w:b/>
                <w:smallCaps/>
                <w:u w:val="single"/>
              </w:rPr>
            </w:pPr>
            <w:r>
              <w:rPr>
                <w:b/>
                <w:smallCaps/>
                <w:u w:val="single"/>
              </w:rPr>
              <w:t>PRIMARY LITERATURE:</w:t>
            </w:r>
          </w:p>
          <w:p w:rsidR="00C44680" w:rsidRDefault="00060936">
            <w:pPr>
              <w:spacing w:after="60"/>
              <w:ind w:left="577" w:hanging="426"/>
              <w:rPr>
                <w:color w:val="000000"/>
              </w:rPr>
            </w:pPr>
            <w:r>
              <w:rPr>
                <w:color w:val="000000"/>
              </w:rPr>
              <w:t xml:space="preserve"> [1] </w:t>
            </w:r>
            <w:proofErr w:type="spellStart"/>
            <w:r>
              <w:rPr>
                <w:color w:val="000000"/>
              </w:rPr>
              <w:t>Antoszkiewicz</w:t>
            </w:r>
            <w:proofErr w:type="spellEnd"/>
            <w:r>
              <w:rPr>
                <w:color w:val="000000"/>
              </w:rPr>
              <w:t xml:space="preserve"> J., </w:t>
            </w:r>
            <w:proofErr w:type="spellStart"/>
            <w:r>
              <w:rPr>
                <w:color w:val="000000"/>
              </w:rPr>
              <w:t>Innowacje</w:t>
            </w:r>
            <w:proofErr w:type="spellEnd"/>
            <w:r>
              <w:rPr>
                <w:color w:val="000000"/>
              </w:rPr>
              <w:t xml:space="preserve"> w </w:t>
            </w:r>
            <w:proofErr w:type="spellStart"/>
            <w:r>
              <w:rPr>
                <w:color w:val="000000"/>
              </w:rPr>
              <w:t>firmie</w:t>
            </w:r>
            <w:proofErr w:type="spellEnd"/>
            <w:r>
              <w:rPr>
                <w:color w:val="000000"/>
              </w:rPr>
              <w:t xml:space="preserve">. </w:t>
            </w:r>
            <w:proofErr w:type="spellStart"/>
            <w:r>
              <w:rPr>
                <w:color w:val="000000"/>
              </w:rPr>
              <w:t>Praktyczne</w:t>
            </w:r>
            <w:proofErr w:type="spellEnd"/>
            <w:r>
              <w:rPr>
                <w:color w:val="000000"/>
              </w:rPr>
              <w:t xml:space="preserve"> </w:t>
            </w:r>
            <w:proofErr w:type="spellStart"/>
            <w:r>
              <w:rPr>
                <w:color w:val="000000"/>
              </w:rPr>
              <w:t>metody</w:t>
            </w:r>
            <w:proofErr w:type="spellEnd"/>
            <w:r>
              <w:rPr>
                <w:color w:val="000000"/>
              </w:rPr>
              <w:t xml:space="preserve"> </w:t>
            </w:r>
            <w:proofErr w:type="spellStart"/>
            <w:r>
              <w:rPr>
                <w:color w:val="000000"/>
              </w:rPr>
              <w:t>wprowadzania</w:t>
            </w:r>
            <w:proofErr w:type="spellEnd"/>
            <w:r>
              <w:rPr>
                <w:color w:val="000000"/>
              </w:rPr>
              <w:t xml:space="preserve"> </w:t>
            </w:r>
            <w:proofErr w:type="spellStart"/>
            <w:r>
              <w:rPr>
                <w:color w:val="000000"/>
              </w:rPr>
              <w:t>zmian</w:t>
            </w:r>
            <w:proofErr w:type="spellEnd"/>
            <w:r>
              <w:rPr>
                <w:color w:val="000000"/>
              </w:rPr>
              <w:t xml:space="preserve">. </w:t>
            </w:r>
            <w:proofErr w:type="spellStart"/>
            <w:r>
              <w:rPr>
                <w:color w:val="000000"/>
              </w:rPr>
              <w:t>Poltext</w:t>
            </w:r>
            <w:proofErr w:type="spellEnd"/>
            <w:r>
              <w:rPr>
                <w:color w:val="000000"/>
              </w:rPr>
              <w:t>, Warszawa 2008</w:t>
            </w:r>
          </w:p>
          <w:p w:rsidR="00C44680" w:rsidRDefault="00060936">
            <w:pPr>
              <w:spacing w:after="60"/>
              <w:ind w:left="577" w:hanging="426"/>
            </w:pPr>
            <w:r>
              <w:t xml:space="preserve">[2] </w:t>
            </w:r>
            <w:proofErr w:type="spellStart"/>
            <w:r>
              <w:t>Jelonek</w:t>
            </w:r>
            <w:proofErr w:type="spellEnd"/>
            <w:r>
              <w:t xml:space="preserve"> D., </w:t>
            </w:r>
            <w:proofErr w:type="spellStart"/>
            <w:r>
              <w:t>Moczała</w:t>
            </w:r>
            <w:proofErr w:type="spellEnd"/>
            <w:r>
              <w:t xml:space="preserve"> A., </w:t>
            </w:r>
            <w:proofErr w:type="spellStart"/>
            <w:r>
              <w:t>Metody</w:t>
            </w:r>
            <w:proofErr w:type="spellEnd"/>
            <w:r>
              <w:t xml:space="preserve"> </w:t>
            </w:r>
            <w:proofErr w:type="spellStart"/>
            <w:r>
              <w:t>i</w:t>
            </w:r>
            <w:proofErr w:type="spellEnd"/>
            <w:r>
              <w:t xml:space="preserve"> </w:t>
            </w:r>
            <w:proofErr w:type="spellStart"/>
            <w:r>
              <w:t>techniki</w:t>
            </w:r>
            <w:proofErr w:type="spellEnd"/>
            <w:r>
              <w:t xml:space="preserve"> </w:t>
            </w:r>
            <w:proofErr w:type="spellStart"/>
            <w:r>
              <w:t>projektowania</w:t>
            </w:r>
            <w:proofErr w:type="spellEnd"/>
            <w:r>
              <w:t xml:space="preserve"> </w:t>
            </w:r>
            <w:proofErr w:type="spellStart"/>
            <w:r>
              <w:t>innowacji</w:t>
            </w:r>
            <w:proofErr w:type="spellEnd"/>
            <w:r>
              <w:t>, PWE, Warszawa 2021</w:t>
            </w:r>
          </w:p>
          <w:p w:rsidR="00C44680" w:rsidRDefault="00060936">
            <w:pPr>
              <w:spacing w:after="60"/>
              <w:ind w:left="577" w:hanging="426"/>
            </w:pPr>
            <w:r>
              <w:t xml:space="preserve">[3] </w:t>
            </w:r>
            <w:proofErr w:type="spellStart"/>
            <w:r>
              <w:t>Kraśnicka</w:t>
            </w:r>
            <w:proofErr w:type="spellEnd"/>
            <w:r>
              <w:t xml:space="preserve"> T., </w:t>
            </w:r>
            <w:proofErr w:type="spellStart"/>
            <w:r>
              <w:t>Gładysz</w:t>
            </w:r>
            <w:proofErr w:type="spellEnd"/>
            <w:r>
              <w:t xml:space="preserve"> B., </w:t>
            </w:r>
            <w:proofErr w:type="spellStart"/>
            <w:r>
              <w:t>Kucińska-Landwójtowicz</w:t>
            </w:r>
            <w:proofErr w:type="spellEnd"/>
            <w:r>
              <w:t xml:space="preserve"> A., </w:t>
            </w:r>
            <w:proofErr w:type="spellStart"/>
            <w:r>
              <w:t>Doskonalenie</w:t>
            </w:r>
            <w:proofErr w:type="spellEnd"/>
            <w:r>
              <w:t xml:space="preserve"> </w:t>
            </w:r>
            <w:proofErr w:type="spellStart"/>
            <w:r>
              <w:t>organizacji</w:t>
            </w:r>
            <w:proofErr w:type="spellEnd"/>
            <w:r>
              <w:t xml:space="preserve"> </w:t>
            </w:r>
            <w:proofErr w:type="spellStart"/>
            <w:r>
              <w:t>i</w:t>
            </w:r>
            <w:proofErr w:type="spellEnd"/>
            <w:r>
              <w:t xml:space="preserve"> </w:t>
            </w:r>
            <w:proofErr w:type="spellStart"/>
            <w:r>
              <w:t>procesów</w:t>
            </w:r>
            <w:proofErr w:type="spellEnd"/>
            <w:r>
              <w:t xml:space="preserve"> </w:t>
            </w:r>
            <w:proofErr w:type="spellStart"/>
            <w:r>
              <w:t>innowacyjnych</w:t>
            </w:r>
            <w:proofErr w:type="spellEnd"/>
            <w:r>
              <w:t>, PWE, Warszawa 2020</w:t>
            </w:r>
          </w:p>
          <w:p w:rsidR="00C44680" w:rsidRDefault="00C44680">
            <w:pPr>
              <w:spacing w:after="60" w:line="240" w:lineRule="auto"/>
            </w:pPr>
          </w:p>
          <w:p w:rsidR="00C44680" w:rsidRDefault="00060936">
            <w:pPr>
              <w:spacing w:after="60" w:line="240" w:lineRule="auto"/>
            </w:pPr>
            <w:r>
              <w:rPr>
                <w:b/>
                <w:smallCaps/>
                <w:u w:val="single"/>
              </w:rPr>
              <w:t>SECONDARY LITERATURE:</w:t>
            </w:r>
          </w:p>
          <w:p w:rsidR="00C44680" w:rsidRDefault="00060936">
            <w:pPr>
              <w:numPr>
                <w:ilvl w:val="0"/>
                <w:numId w:val="1"/>
              </w:numPr>
              <w:spacing w:before="120" w:after="0" w:line="240" w:lineRule="auto"/>
              <w:rPr>
                <w:color w:val="000000"/>
              </w:rPr>
            </w:pPr>
            <w:proofErr w:type="spellStart"/>
            <w:r>
              <w:rPr>
                <w:color w:val="000000"/>
              </w:rPr>
              <w:lastRenderedPageBreak/>
              <w:t>Projekty</w:t>
            </w:r>
            <w:proofErr w:type="spellEnd"/>
            <w:r>
              <w:rPr>
                <w:color w:val="000000"/>
              </w:rPr>
              <w:t xml:space="preserve"> </w:t>
            </w:r>
            <w:proofErr w:type="spellStart"/>
            <w:r>
              <w:rPr>
                <w:color w:val="000000"/>
              </w:rPr>
              <w:t>innowacyjne</w:t>
            </w:r>
            <w:proofErr w:type="spellEnd"/>
            <w:r>
              <w:rPr>
                <w:color w:val="000000"/>
              </w:rPr>
              <w:t xml:space="preserve">, </w:t>
            </w:r>
            <w:proofErr w:type="spellStart"/>
            <w:r>
              <w:rPr>
                <w:color w:val="000000"/>
              </w:rPr>
              <w:t>Poradnik</w:t>
            </w:r>
            <w:proofErr w:type="spellEnd"/>
            <w:r>
              <w:rPr>
                <w:color w:val="000000"/>
              </w:rPr>
              <w:t xml:space="preserve"> </w:t>
            </w:r>
            <w:proofErr w:type="spellStart"/>
            <w:r>
              <w:rPr>
                <w:color w:val="000000"/>
              </w:rPr>
              <w:t>dla</w:t>
            </w:r>
            <w:proofErr w:type="spellEnd"/>
            <w:r>
              <w:rPr>
                <w:color w:val="000000"/>
              </w:rPr>
              <w:t xml:space="preserve"> </w:t>
            </w:r>
            <w:proofErr w:type="spellStart"/>
            <w:r>
              <w:rPr>
                <w:color w:val="000000"/>
              </w:rPr>
              <w:t>projektodawców</w:t>
            </w:r>
            <w:proofErr w:type="spellEnd"/>
            <w:r>
              <w:rPr>
                <w:color w:val="000000"/>
              </w:rPr>
              <w:t xml:space="preserve">. Warszawa 2011, </w:t>
            </w:r>
            <w:proofErr w:type="spellStart"/>
            <w:r>
              <w:rPr>
                <w:color w:val="000000"/>
              </w:rPr>
              <w:t>dokument</w:t>
            </w:r>
            <w:proofErr w:type="spellEnd"/>
            <w:r>
              <w:rPr>
                <w:color w:val="000000"/>
              </w:rPr>
              <w:t xml:space="preserve"> </w:t>
            </w:r>
            <w:proofErr w:type="spellStart"/>
            <w:r>
              <w:rPr>
                <w:color w:val="000000"/>
              </w:rPr>
              <w:t>elektroniczny</w:t>
            </w:r>
            <w:proofErr w:type="spellEnd"/>
            <w:r>
              <w:rPr>
                <w:color w:val="000000"/>
              </w:rPr>
              <w:t xml:space="preserve">, </w:t>
            </w:r>
            <w:proofErr w:type="spellStart"/>
            <w:r>
              <w:rPr>
                <w:color w:val="000000"/>
              </w:rPr>
              <w:t>źródło</w:t>
            </w:r>
            <w:proofErr w:type="spellEnd"/>
            <w:r>
              <w:rPr>
                <w:color w:val="000000"/>
              </w:rPr>
              <w:t xml:space="preserve">: </w:t>
            </w:r>
            <w:r>
              <w:rPr>
                <w:color w:val="000000"/>
                <w:u w:val="single"/>
              </w:rPr>
              <w:t>http://efs.lubuskie.pl/system/obj/2141_Projekty%20innowacyjne%20-%20poradnik%20dla%20projektodawc%C3%B3w%20PO%20KL.pdf</w:t>
            </w:r>
          </w:p>
          <w:p w:rsidR="00C44680" w:rsidRDefault="00C44680">
            <w:pPr>
              <w:spacing w:after="0" w:line="240" w:lineRule="auto"/>
              <w:ind w:left="560" w:hanging="560"/>
            </w:pPr>
          </w:p>
        </w:tc>
      </w:tr>
      <w:tr w:rsidR="00C44680">
        <w:trPr>
          <w:trHeight w:val="210"/>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0"/>
            </w:pPr>
            <w:r>
              <w:rPr>
                <w:b/>
              </w:rPr>
              <w:lastRenderedPageBreak/>
              <w:t>SUBJECT SUPERVISOR (NAME AND SURNAME, E-MAIL ADDRESS)</w:t>
            </w:r>
          </w:p>
        </w:tc>
      </w:tr>
      <w:tr w:rsidR="00C44680">
        <w:trPr>
          <w:trHeight w:val="300"/>
        </w:trPr>
        <w:tc>
          <w:tcPr>
            <w:tcW w:w="9225" w:type="dxa"/>
            <w:tcBorders>
              <w:top w:val="single" w:sz="8" w:space="0" w:color="000000"/>
              <w:left w:val="single" w:sz="8" w:space="0" w:color="000000"/>
              <w:bottom w:val="single" w:sz="8" w:space="0" w:color="000000"/>
              <w:right w:val="single" w:sz="8" w:space="0" w:color="000000"/>
            </w:tcBorders>
          </w:tcPr>
          <w:p w:rsidR="00C44680" w:rsidRDefault="00060936">
            <w:pPr>
              <w:spacing w:after="0" w:line="240" w:lineRule="auto"/>
            </w:pPr>
            <w:proofErr w:type="spellStart"/>
            <w:r>
              <w:t>dr</w:t>
            </w:r>
            <w:proofErr w:type="spellEnd"/>
            <w:r>
              <w:t xml:space="preserve"> hab. </w:t>
            </w:r>
            <w:proofErr w:type="spellStart"/>
            <w:r>
              <w:t>inż</w:t>
            </w:r>
            <w:proofErr w:type="spellEnd"/>
            <w:r>
              <w:t xml:space="preserve">. </w:t>
            </w:r>
            <w:proofErr w:type="spellStart"/>
            <w:r>
              <w:t>Radosław</w:t>
            </w:r>
            <w:proofErr w:type="spellEnd"/>
            <w:r>
              <w:t xml:space="preserve"> </w:t>
            </w:r>
            <w:proofErr w:type="spellStart"/>
            <w:r>
              <w:t>Ryńca</w:t>
            </w:r>
            <w:proofErr w:type="spellEnd"/>
            <w:r>
              <w:t>,  radoslaw.rynca@pwr.edu.pl</w:t>
            </w:r>
          </w:p>
        </w:tc>
      </w:tr>
    </w:tbl>
    <w:p w:rsidR="00C44680" w:rsidRDefault="00C44680">
      <w:pPr>
        <w:spacing w:after="0" w:line="240" w:lineRule="auto"/>
      </w:pPr>
    </w:p>
    <w:sectPr w:rsidR="00C44680">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01647A"/>
    <w:multiLevelType w:val="multilevel"/>
    <w:tmpl w:val="B9568F7A"/>
    <w:lvl w:ilvl="0">
      <w:start w:val="1"/>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 w15:restartNumberingAfterBreak="0">
    <w:nsid w:val="4F826977"/>
    <w:multiLevelType w:val="multilevel"/>
    <w:tmpl w:val="8AEAABC4"/>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680"/>
    <w:rsid w:val="00060936"/>
    <w:rsid w:val="00793497"/>
    <w:rsid w:val="00C446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1D15"/>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styleId="Hipercze">
    <w:name w:val="Hyperlink"/>
    <w:rsid w:val="00F419D3"/>
    <w:rPr>
      <w:color w:val="0000FF"/>
      <w:u w:val="single"/>
    </w:rPr>
  </w:style>
  <w:style w:type="character" w:customStyle="1" w:styleId="shorttext">
    <w:name w:val="short_text"/>
    <w:basedOn w:val="Domylnaczcionkaakapitu"/>
    <w:rsid w:val="00A44E8E"/>
  </w:style>
  <w:style w:type="character" w:customStyle="1" w:styleId="hps">
    <w:name w:val="hps"/>
    <w:basedOn w:val="Domylnaczcionkaakapitu"/>
    <w:rsid w:val="00A44E8E"/>
  </w:style>
  <w:style w:type="character" w:customStyle="1" w:styleId="jlqj4b">
    <w:name w:val="jlqj4b"/>
    <w:basedOn w:val="Domylnaczcionkaakapitu"/>
    <w:rsid w:val="004F17BB"/>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top w:w="15" w:type="dxa"/>
        <w:left w:w="15" w:type="dxa"/>
        <w:bottom w:w="15" w:type="dxa"/>
        <w:right w:w="15" w:type="dxa"/>
      </w:tblCellMar>
    </w:tblPr>
  </w:style>
  <w:style w:type="table" w:customStyle="1" w:styleId="a0">
    <w:basedOn w:val="TableNormal2"/>
    <w:tblPr>
      <w:tblStyleRowBandSize w:val="1"/>
      <w:tblStyleColBandSize w:val="1"/>
      <w:tblCellMar>
        <w:top w:w="15" w:type="dxa"/>
        <w:left w:w="15" w:type="dxa"/>
        <w:bottom w:w="15" w:type="dxa"/>
        <w:right w:w="15" w:type="dxa"/>
      </w:tblCellMar>
    </w:tblPr>
  </w:style>
  <w:style w:type="table" w:customStyle="1" w:styleId="a1">
    <w:basedOn w:val="TableNormal2"/>
    <w:tblPr>
      <w:tblStyleRowBandSize w:val="1"/>
      <w:tblStyleColBandSize w:val="1"/>
      <w:tblCellMar>
        <w:top w:w="15" w:type="dxa"/>
        <w:left w:w="15" w:type="dxa"/>
        <w:bottom w:w="15" w:type="dxa"/>
        <w:right w:w="15" w:type="dxa"/>
      </w:tblCellMar>
    </w:tblPr>
  </w:style>
  <w:style w:type="table" w:customStyle="1" w:styleId="a2">
    <w:basedOn w:val="TableNormal2"/>
    <w:tblPr>
      <w:tblStyleRowBandSize w:val="1"/>
      <w:tblStyleColBandSize w:val="1"/>
      <w:tblCellMar>
        <w:top w:w="15" w:type="dxa"/>
        <w:left w:w="15" w:type="dxa"/>
        <w:bottom w:w="15" w:type="dxa"/>
        <w:right w:w="15" w:type="dxa"/>
      </w:tblCellMar>
    </w:tblPr>
  </w:style>
  <w:style w:type="table" w:customStyle="1" w:styleId="a3">
    <w:basedOn w:val="TableNormal2"/>
    <w:tblPr>
      <w:tblStyleRowBandSize w:val="1"/>
      <w:tblStyleColBandSize w:val="1"/>
      <w:tblCellMar>
        <w:top w:w="15" w:type="dxa"/>
        <w:left w:w="15" w:type="dxa"/>
        <w:bottom w:w="15" w:type="dxa"/>
        <w:right w:w="15" w:type="dxa"/>
      </w:tblCellMar>
    </w:tblPr>
  </w:style>
  <w:style w:type="table" w:customStyle="1" w:styleId="a4">
    <w:basedOn w:val="TableNormal2"/>
    <w:tblPr>
      <w:tblStyleRowBandSize w:val="1"/>
      <w:tblStyleColBandSize w:val="1"/>
      <w:tblCellMar>
        <w:top w:w="15" w:type="dxa"/>
        <w:left w:w="15" w:type="dxa"/>
        <w:bottom w:w="15" w:type="dxa"/>
        <w:right w:w="15" w:type="dxa"/>
      </w:tblCellMar>
    </w:tblPr>
  </w:style>
  <w:style w:type="table" w:customStyle="1" w:styleId="a5">
    <w:basedOn w:val="TableNormal2"/>
    <w:tblPr>
      <w:tblStyleRowBandSize w:val="1"/>
      <w:tblStyleColBandSize w:val="1"/>
      <w:tblCellMar>
        <w:top w:w="15" w:type="dxa"/>
        <w:left w:w="15" w:type="dxa"/>
        <w:bottom w:w="15" w:type="dxa"/>
        <w:right w:w="15" w:type="dxa"/>
      </w:tblCellMar>
    </w:tblPr>
  </w:style>
  <w:style w:type="table" w:customStyle="1" w:styleId="a6">
    <w:basedOn w:val="TableNormal2"/>
    <w:tblPr>
      <w:tblStyleRowBandSize w:val="1"/>
      <w:tblStyleColBandSize w:val="1"/>
      <w:tblCellMar>
        <w:top w:w="15" w:type="dxa"/>
        <w:left w:w="15" w:type="dxa"/>
        <w:bottom w:w="15" w:type="dxa"/>
        <w:right w:w="15" w:type="dxa"/>
      </w:tblCellMar>
    </w:tblPr>
  </w:style>
  <w:style w:type="table" w:customStyle="1" w:styleId="a7">
    <w:basedOn w:val="TableNormal2"/>
    <w:tblPr>
      <w:tblStyleRowBandSize w:val="1"/>
      <w:tblStyleColBandSize w:val="1"/>
      <w:tblCellMar>
        <w:top w:w="15" w:type="dxa"/>
        <w:left w:w="15" w:type="dxa"/>
        <w:bottom w:w="15" w:type="dxa"/>
        <w:right w:w="15" w:type="dxa"/>
      </w:tblCellMar>
    </w:tblPr>
  </w:style>
  <w:style w:type="table" w:customStyle="1" w:styleId="a8">
    <w:basedOn w:val="TableNormal2"/>
    <w:tblPr>
      <w:tblStyleRowBandSize w:val="1"/>
      <w:tblStyleColBandSize w:val="1"/>
      <w:tblCellMar>
        <w:top w:w="15" w:type="dxa"/>
        <w:left w:w="15" w:type="dxa"/>
        <w:bottom w:w="15" w:type="dxa"/>
        <w:right w:w="15" w:type="dxa"/>
      </w:tblCellMar>
    </w:tblPr>
  </w:style>
  <w:style w:type="table" w:customStyle="1" w:styleId="a9">
    <w:basedOn w:val="TableNormal2"/>
    <w:tblPr>
      <w:tblStyleRowBandSize w:val="1"/>
      <w:tblStyleColBandSize w:val="1"/>
      <w:tblCellMar>
        <w:top w:w="15" w:type="dxa"/>
        <w:left w:w="15" w:type="dxa"/>
        <w:bottom w:w="15" w:type="dxa"/>
        <w:right w:w="15" w:type="dxa"/>
      </w:tblCellMar>
    </w:tblPr>
  </w:style>
  <w:style w:type="table" w:customStyle="1" w:styleId="aa">
    <w:basedOn w:val="TableNormal2"/>
    <w:tblPr>
      <w:tblStyleRowBandSize w:val="1"/>
      <w:tblStyleColBandSize w:val="1"/>
      <w:tblCellMar>
        <w:top w:w="15" w:type="dxa"/>
        <w:left w:w="15" w:type="dxa"/>
        <w:bottom w:w="15" w:type="dxa"/>
        <w:right w:w="15" w:type="dxa"/>
      </w:tblCellMar>
    </w:tblPr>
  </w:style>
  <w:style w:type="table" w:customStyle="1" w:styleId="ab">
    <w:basedOn w:val="TableNormal2"/>
    <w:tblPr>
      <w:tblStyleRowBandSize w:val="1"/>
      <w:tblStyleColBandSize w:val="1"/>
      <w:tblCellMar>
        <w:top w:w="15" w:type="dxa"/>
        <w:left w:w="15" w:type="dxa"/>
        <w:bottom w:w="15" w:type="dxa"/>
        <w:right w:w="15" w:type="dxa"/>
      </w:tblCellMar>
    </w:tblPr>
  </w:style>
  <w:style w:type="table" w:customStyle="1" w:styleId="ac">
    <w:basedOn w:val="TableNormal2"/>
    <w:tblPr>
      <w:tblStyleRowBandSize w:val="1"/>
      <w:tblStyleColBandSize w:val="1"/>
      <w:tblCellMar>
        <w:top w:w="15" w:type="dxa"/>
        <w:left w:w="15" w:type="dxa"/>
        <w:bottom w:w="15" w:type="dxa"/>
        <w:right w:w="15" w:type="dxa"/>
      </w:tblCellMar>
    </w:tblPr>
  </w:style>
  <w:style w:type="table" w:customStyle="1" w:styleId="ad">
    <w:basedOn w:val="TableNormal2"/>
    <w:tblPr>
      <w:tblStyleRowBandSize w:val="1"/>
      <w:tblStyleColBandSize w:val="1"/>
      <w:tblCellMar>
        <w:top w:w="15" w:type="dxa"/>
        <w:left w:w="15" w:type="dxa"/>
        <w:bottom w:w="15" w:type="dxa"/>
        <w:right w:w="15" w:type="dxa"/>
      </w:tblCellMar>
    </w:tblPr>
  </w:style>
  <w:style w:type="table" w:customStyle="1" w:styleId="ae">
    <w:basedOn w:val="TableNormal2"/>
    <w:tblPr>
      <w:tblStyleRowBandSize w:val="1"/>
      <w:tblStyleColBandSize w:val="1"/>
      <w:tblCellMar>
        <w:top w:w="15" w:type="dxa"/>
        <w:left w:w="15" w:type="dxa"/>
        <w:bottom w:w="15" w:type="dxa"/>
        <w:right w:w="15" w:type="dxa"/>
      </w:tblCellMar>
    </w:tblPr>
  </w:style>
  <w:style w:type="table" w:customStyle="1" w:styleId="af">
    <w:basedOn w:val="TableNormal2"/>
    <w:tblPr>
      <w:tblStyleRowBandSize w:val="1"/>
      <w:tblStyleColBandSize w:val="1"/>
      <w:tblCellMar>
        <w:top w:w="15" w:type="dxa"/>
        <w:left w:w="15" w:type="dxa"/>
        <w:bottom w:w="15" w:type="dxa"/>
        <w:right w:w="15" w:type="dxa"/>
      </w:tblCellMar>
    </w:tblPr>
  </w:style>
  <w:style w:type="table" w:customStyle="1" w:styleId="af0">
    <w:basedOn w:val="TableNormal2"/>
    <w:tblPr>
      <w:tblStyleRowBandSize w:val="1"/>
      <w:tblStyleColBandSize w:val="1"/>
      <w:tblCellMar>
        <w:top w:w="15" w:type="dxa"/>
        <w:left w:w="15" w:type="dxa"/>
        <w:bottom w:w="15" w:type="dxa"/>
        <w:right w:w="15" w:type="dxa"/>
      </w:tblCellMar>
    </w:tblPr>
  </w:style>
  <w:style w:type="table" w:customStyle="1" w:styleId="af1">
    <w:basedOn w:val="TableNormal2"/>
    <w:tblPr>
      <w:tblStyleRowBandSize w:val="1"/>
      <w:tblStyleColBandSize w:val="1"/>
      <w:tblCellMar>
        <w:top w:w="15" w:type="dxa"/>
        <w:left w:w="15" w:type="dxa"/>
        <w:bottom w:w="15" w:type="dxa"/>
        <w:right w:w="15" w:type="dxa"/>
      </w:tblCellMar>
    </w:tblPr>
  </w:style>
  <w:style w:type="table" w:customStyle="1" w:styleId="af2">
    <w:basedOn w:val="TableNormal2"/>
    <w:tblPr>
      <w:tblStyleRowBandSize w:val="1"/>
      <w:tblStyleColBandSize w:val="1"/>
      <w:tblCellMar>
        <w:top w:w="15" w:type="dxa"/>
        <w:left w:w="15" w:type="dxa"/>
        <w:bottom w:w="15" w:type="dxa"/>
        <w:right w:w="15" w:type="dxa"/>
      </w:tblCellMar>
    </w:tblPr>
  </w:style>
  <w:style w:type="character" w:styleId="Pogrubienie">
    <w:name w:val="Strong"/>
    <w:qFormat/>
    <w:rsid w:val="00140FA2"/>
    <w:rPr>
      <w:rFonts w:ascii="Times New Roman" w:hAnsi="Times New Roman" w:cs="Times New Roman"/>
      <w:b/>
      <w:bCs/>
    </w:rPr>
  </w:style>
  <w:style w:type="paragraph" w:styleId="Tekstpodstawowywcity">
    <w:name w:val="Body Text Indent"/>
    <w:basedOn w:val="Normalny"/>
    <w:link w:val="TekstpodstawowywcityZnak"/>
    <w:semiHidden/>
    <w:rsid w:val="00140FA2"/>
    <w:pPr>
      <w:suppressAutoHyphens/>
      <w:spacing w:after="0" w:line="240" w:lineRule="auto"/>
      <w:ind w:firstLine="284"/>
      <w:jc w:val="both"/>
    </w:pPr>
    <w:rPr>
      <w:bCs/>
      <w:i/>
      <w:iCs/>
      <w:color w:val="3366FF"/>
      <w:lang w:val="pl-PL" w:eastAsia="ar-SA"/>
    </w:rPr>
  </w:style>
  <w:style w:type="character" w:customStyle="1" w:styleId="TekstpodstawowywcityZnak">
    <w:name w:val="Tekst podstawowy wcięty Znak"/>
    <w:basedOn w:val="Domylnaczcionkaakapitu"/>
    <w:link w:val="Tekstpodstawowywcity"/>
    <w:semiHidden/>
    <w:rsid w:val="00140FA2"/>
    <w:rPr>
      <w:bCs/>
      <w:i/>
      <w:iCs/>
      <w:color w:val="3366FF"/>
      <w:lang w:val="pl-PL" w:eastAsia="ar-SA"/>
    </w:r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left w:w="70" w:type="dxa"/>
        <w:right w:w="70"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 w:type="table" w:customStyle="1" w:styleId="afd">
    <w:basedOn w:val="TableNormal1"/>
    <w:tblPr>
      <w:tblStyleRowBandSize w:val="1"/>
      <w:tblStyleColBandSize w:val="1"/>
      <w:tblCellMar>
        <w:top w:w="15" w:type="dxa"/>
        <w:left w:w="15" w:type="dxa"/>
        <w:bottom w:w="15" w:type="dxa"/>
        <w:right w:w="15" w:type="dxa"/>
      </w:tblCellMar>
    </w:tblPr>
  </w:style>
  <w:style w:type="table" w:customStyle="1" w:styleId="afe">
    <w:basedOn w:val="TableNormal1"/>
    <w:tblPr>
      <w:tblStyleRowBandSize w:val="1"/>
      <w:tblStyleColBandSize w:val="1"/>
      <w:tblCellMar>
        <w:top w:w="15" w:type="dxa"/>
        <w:left w:w="15" w:type="dxa"/>
        <w:bottom w:w="15" w:type="dxa"/>
        <w:right w:w="15" w:type="dxa"/>
      </w:tblCellMar>
    </w:tblPr>
  </w:style>
  <w:style w:type="table" w:customStyle="1" w:styleId="aff">
    <w:basedOn w:val="TableNormal1"/>
    <w:tblPr>
      <w:tblStyleRowBandSize w:val="1"/>
      <w:tblStyleColBandSize w:val="1"/>
      <w:tblCellMar>
        <w:top w:w="15" w:type="dxa"/>
        <w:left w:w="15" w:type="dxa"/>
        <w:bottom w:w="15" w:type="dxa"/>
        <w:right w:w="15" w:type="dxa"/>
      </w:tblCellMar>
    </w:tblPr>
  </w:style>
  <w:style w:type="table" w:customStyle="1" w:styleId="aff0">
    <w:basedOn w:val="TableNormal1"/>
    <w:tblPr>
      <w:tblStyleRowBandSize w:val="1"/>
      <w:tblStyleColBandSize w:val="1"/>
      <w:tblCellMar>
        <w:top w:w="15" w:type="dxa"/>
        <w:left w:w="15" w:type="dxa"/>
        <w:bottom w:w="15" w:type="dxa"/>
        <w:right w:w="15" w:type="dxa"/>
      </w:tblCellMar>
    </w:tblPr>
  </w:style>
  <w:style w:type="table" w:customStyle="1" w:styleId="aff1">
    <w:basedOn w:val="TableNormal1"/>
    <w:tblPr>
      <w:tblStyleRowBandSize w:val="1"/>
      <w:tblStyleColBandSize w:val="1"/>
      <w:tblCellMar>
        <w:top w:w="15" w:type="dxa"/>
        <w:left w:w="15" w:type="dxa"/>
        <w:bottom w:w="15" w:type="dxa"/>
        <w:right w:w="15" w:type="dxa"/>
      </w:tblCellMar>
    </w:tblPr>
  </w:style>
  <w:style w:type="table" w:customStyle="1" w:styleId="aff2">
    <w:basedOn w:val="TableNormal1"/>
    <w:tblPr>
      <w:tblStyleRowBandSize w:val="1"/>
      <w:tblStyleColBandSize w:val="1"/>
      <w:tblCellMar>
        <w:top w:w="15" w:type="dxa"/>
        <w:left w:w="15" w:type="dxa"/>
        <w:bottom w:w="15" w:type="dxa"/>
        <w:right w:w="15" w:type="dxa"/>
      </w:tblCellMar>
    </w:tblPr>
  </w:style>
  <w:style w:type="table" w:customStyle="1" w:styleId="aff3">
    <w:basedOn w:val="TableNormal1"/>
    <w:tblPr>
      <w:tblStyleRowBandSize w:val="1"/>
      <w:tblStyleColBandSize w:val="1"/>
      <w:tblCellMar>
        <w:top w:w="15" w:type="dxa"/>
        <w:left w:w="15" w:type="dxa"/>
        <w:bottom w:w="15" w:type="dxa"/>
        <w:right w:w="15" w:type="dxa"/>
      </w:tblCellMar>
    </w:tblPr>
  </w:style>
  <w:style w:type="table" w:customStyle="1" w:styleId="aff4">
    <w:basedOn w:val="TableNormal1"/>
    <w:tblPr>
      <w:tblStyleRowBandSize w:val="1"/>
      <w:tblStyleColBandSize w:val="1"/>
      <w:tblCellMar>
        <w:top w:w="15" w:type="dxa"/>
        <w:left w:w="15" w:type="dxa"/>
        <w:bottom w:w="15" w:type="dxa"/>
        <w:right w:w="15" w:type="dxa"/>
      </w:tblCellMar>
    </w:tblPr>
  </w:style>
  <w:style w:type="table" w:customStyle="1" w:styleId="aff5">
    <w:basedOn w:val="TableNormal1"/>
    <w:tblPr>
      <w:tblStyleRowBandSize w:val="1"/>
      <w:tblStyleColBandSize w:val="1"/>
      <w:tblCellMar>
        <w:top w:w="15" w:type="dxa"/>
        <w:left w:w="15" w:type="dxa"/>
        <w:bottom w:w="15" w:type="dxa"/>
        <w:right w:w="15" w:type="dxa"/>
      </w:tblCellMar>
    </w:tblPr>
  </w:style>
  <w:style w:type="table" w:customStyle="1" w:styleId="aff6">
    <w:basedOn w:val="TableNormal1"/>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rdd++eDz+1pnqPTwTR4CvcsSNw==">AMUW2mUhvJqGS9CjDT2fTjoFnajhaQC8hXtZsQ55VTsKAupUyg/2//UikWL9g7PUnfTbsvjhXbBeh7xkski6yBlcr2h1qVSAncrGN4L5ms4Vhx5+ksAG+A4yB2gWxCkqtoX7XJBvqruSzMtjQsBCUXcDv3FzhV66q647RIvO67EB0O3AHaLPnh0RkBl0euYIzwGGhfEL5vCLsbWpoZogVfyH7zAJGaFD6MxMTdV8kb12Pk9BXtRDnXy03vV4JLiZmhXaAqEDO+OZC4U6uPn4p0v20EuTp4BU5LS86iB2c26FLyGRwcugxZkjCpdWykLZG1RfaRy8baSzFeZz2H6jICpnbX5spanpPfc8x9hwtJdDeVoJ04CSk9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834</Words>
  <Characters>5005</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2022-05-24T22:46:00Z</dcterms:created>
  <dcterms:modified xsi:type="dcterms:W3CDTF">2023-03-02T09:10:00Z</dcterms:modified>
</cp:coreProperties>
</file>